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B06" w:rsidRDefault="00D854A5" w:rsidP="00215B0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096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B06" w:rsidRDefault="00215B06" w:rsidP="00215B06">
      <w:pPr>
        <w:jc w:val="center"/>
        <w:rPr>
          <w:sz w:val="28"/>
        </w:rPr>
      </w:pPr>
    </w:p>
    <w:p w:rsidR="00215B06" w:rsidRDefault="00215B06" w:rsidP="00215B0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АДМИНИСТРАЦИЯ</w:t>
      </w:r>
    </w:p>
    <w:p w:rsidR="00215B06" w:rsidRDefault="00215B06" w:rsidP="00215B06">
      <w:pPr>
        <w:pStyle w:val="1"/>
      </w:pPr>
      <w:r>
        <w:t xml:space="preserve"> РАМЕШКОВСКОГО </w:t>
      </w:r>
      <w:r w:rsidR="0064283A">
        <w:t>МУНИЦИПАЛЬНОГО ОКРУГА</w:t>
      </w:r>
    </w:p>
    <w:p w:rsidR="00215B06" w:rsidRDefault="00215B06" w:rsidP="00215B0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ТВЕРСКОЙ ОБЛАСТИ</w:t>
      </w:r>
    </w:p>
    <w:p w:rsidR="00215B06" w:rsidRDefault="00215B06" w:rsidP="00215B06">
      <w:pPr>
        <w:jc w:val="center"/>
        <w:rPr>
          <w:b/>
          <w:bCs/>
        </w:rPr>
      </w:pPr>
    </w:p>
    <w:p w:rsidR="00215B06" w:rsidRDefault="00A9607D" w:rsidP="00215B06">
      <w:pPr>
        <w:pStyle w:val="1"/>
        <w:rPr>
          <w:szCs w:val="32"/>
        </w:rPr>
      </w:pPr>
      <w:r>
        <w:rPr>
          <w:szCs w:val="32"/>
        </w:rPr>
        <w:t xml:space="preserve">П О С Т А Н О В Л Е Н И </w:t>
      </w:r>
      <w:r w:rsidR="00215B06">
        <w:rPr>
          <w:szCs w:val="32"/>
        </w:rPr>
        <w:t>Е</w:t>
      </w:r>
    </w:p>
    <w:p w:rsidR="00215B06" w:rsidRDefault="00215B06" w:rsidP="00215B06"/>
    <w:p w:rsidR="00215B06" w:rsidRDefault="00215B06" w:rsidP="00215B06">
      <w:pPr>
        <w:rPr>
          <w:sz w:val="28"/>
          <w:szCs w:val="28"/>
        </w:rPr>
      </w:pPr>
    </w:p>
    <w:p w:rsidR="00215B06" w:rsidRDefault="00EC11C9" w:rsidP="00215B06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A9607D">
        <w:rPr>
          <w:sz w:val="28"/>
          <w:szCs w:val="28"/>
        </w:rPr>
        <w:t xml:space="preserve"> июня </w:t>
      </w:r>
      <w:r w:rsidR="00215B06" w:rsidRPr="002841EA">
        <w:rPr>
          <w:sz w:val="28"/>
          <w:szCs w:val="28"/>
        </w:rPr>
        <w:t>202</w:t>
      </w:r>
      <w:r w:rsidR="000B33E1" w:rsidRPr="002841EA">
        <w:rPr>
          <w:sz w:val="28"/>
          <w:szCs w:val="28"/>
        </w:rPr>
        <w:t>2</w:t>
      </w:r>
      <w:r w:rsidR="000D4133">
        <w:rPr>
          <w:sz w:val="28"/>
          <w:szCs w:val="28"/>
        </w:rPr>
        <w:t xml:space="preserve"> </w:t>
      </w:r>
      <w:r w:rsidR="00A9607D">
        <w:rPr>
          <w:sz w:val="28"/>
          <w:szCs w:val="28"/>
        </w:rPr>
        <w:t>года</w:t>
      </w:r>
      <w:r w:rsidR="000D4133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>№ 181</w:t>
      </w:r>
      <w:r w:rsidR="00081502">
        <w:rPr>
          <w:sz w:val="28"/>
          <w:szCs w:val="28"/>
        </w:rPr>
        <w:t>-па</w:t>
      </w:r>
    </w:p>
    <w:p w:rsidR="00215B06" w:rsidRDefault="00215B06" w:rsidP="00215B0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Рамешки</w:t>
      </w:r>
    </w:p>
    <w:p w:rsidR="000B33E1" w:rsidRDefault="000B33E1" w:rsidP="00215B06">
      <w:pPr>
        <w:jc w:val="center"/>
        <w:rPr>
          <w:sz w:val="28"/>
          <w:szCs w:val="28"/>
        </w:rPr>
      </w:pPr>
    </w:p>
    <w:p w:rsidR="00215B06" w:rsidRDefault="00215B06" w:rsidP="00215B06">
      <w:pPr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637"/>
      </w:tblGrid>
      <w:tr w:rsidR="000B33E1" w:rsidTr="00714602">
        <w:trPr>
          <w:trHeight w:val="2197"/>
        </w:trPr>
        <w:tc>
          <w:tcPr>
            <w:tcW w:w="5637" w:type="dxa"/>
          </w:tcPr>
          <w:p w:rsidR="000B33E1" w:rsidRDefault="000B33E1">
            <w:pPr>
              <w:pStyle w:val="a8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 муниципальную программу  Рамешковского муниципального округа  Тверской области  «Развитие жилищ</w:t>
            </w:r>
            <w:r w:rsidR="00714602">
              <w:rPr>
                <w:b/>
                <w:sz w:val="28"/>
                <w:szCs w:val="28"/>
              </w:rPr>
              <w:t xml:space="preserve">но-коммунальной  инфраструктуры  </w:t>
            </w:r>
            <w:r>
              <w:rPr>
                <w:b/>
                <w:sz w:val="28"/>
                <w:szCs w:val="28"/>
              </w:rPr>
              <w:t>на 2022-2024 годы»</w:t>
            </w:r>
          </w:p>
          <w:p w:rsidR="000B33E1" w:rsidRDefault="000B33E1">
            <w:pPr>
              <w:pStyle w:val="a8"/>
              <w:rPr>
                <w:spacing w:val="-20"/>
                <w:sz w:val="28"/>
                <w:szCs w:val="28"/>
              </w:rPr>
            </w:pPr>
          </w:p>
        </w:tc>
      </w:tr>
    </w:tbl>
    <w:p w:rsidR="000B33E1" w:rsidRDefault="000B33E1" w:rsidP="000B33E1">
      <w:pPr>
        <w:pStyle w:val="a8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0B33E1" w:rsidRDefault="00714602" w:rsidP="004B3BB3">
      <w:pPr>
        <w:ind w:firstLine="851"/>
        <w:jc w:val="both"/>
        <w:rPr>
          <w:sz w:val="28"/>
          <w:szCs w:val="28"/>
        </w:rPr>
      </w:pPr>
      <w:r w:rsidRPr="00267974">
        <w:rPr>
          <w:sz w:val="28"/>
          <w:szCs w:val="28"/>
        </w:rPr>
        <w:t>В соответствии с постановлением администрации Рамешковского района от 02 октября 2013 г. № 247-па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«Рамешковский район» Тверской об</w:t>
      </w:r>
      <w:r>
        <w:rPr>
          <w:sz w:val="28"/>
          <w:szCs w:val="28"/>
        </w:rPr>
        <w:t>ласти», постановлением А</w:t>
      </w:r>
      <w:r w:rsidRPr="00267974">
        <w:rPr>
          <w:sz w:val="28"/>
          <w:szCs w:val="28"/>
        </w:rPr>
        <w:t>д</w:t>
      </w:r>
      <w:r>
        <w:rPr>
          <w:sz w:val="28"/>
          <w:szCs w:val="28"/>
        </w:rPr>
        <w:t>министрации Рамешковского муниципального округа</w:t>
      </w:r>
      <w:r w:rsidRPr="00267974">
        <w:rPr>
          <w:sz w:val="28"/>
          <w:szCs w:val="28"/>
        </w:rPr>
        <w:t xml:space="preserve">  от </w:t>
      </w:r>
      <w:r>
        <w:rPr>
          <w:sz w:val="28"/>
          <w:szCs w:val="28"/>
        </w:rPr>
        <w:t>24 декабря 2021 года  № 178</w:t>
      </w:r>
      <w:r w:rsidRPr="00267974">
        <w:rPr>
          <w:sz w:val="28"/>
          <w:szCs w:val="28"/>
        </w:rPr>
        <w:t>-па «</w:t>
      </w:r>
      <w:r w:rsidRPr="00AC51D9">
        <w:rPr>
          <w:sz w:val="28"/>
          <w:szCs w:val="28"/>
        </w:rPr>
        <w:t>Об утверждении Перечня муниципальных программ Рамешковского муниципального округа Тверской области</w:t>
      </w:r>
      <w:r>
        <w:rPr>
          <w:sz w:val="28"/>
          <w:szCs w:val="28"/>
        </w:rPr>
        <w:t xml:space="preserve">», </w:t>
      </w:r>
      <w:r w:rsidR="009D02E4">
        <w:rPr>
          <w:sz w:val="28"/>
          <w:szCs w:val="28"/>
        </w:rPr>
        <w:t xml:space="preserve"> </w:t>
      </w:r>
      <w:r w:rsidR="0040664B">
        <w:rPr>
          <w:sz w:val="28"/>
          <w:szCs w:val="28"/>
        </w:rPr>
        <w:t xml:space="preserve">                в связи с принятием Думой Рамешковского муниципального округа решения №</w:t>
      </w:r>
      <w:r w:rsidR="000D4133">
        <w:rPr>
          <w:sz w:val="28"/>
          <w:szCs w:val="28"/>
        </w:rPr>
        <w:t xml:space="preserve"> </w:t>
      </w:r>
      <w:r w:rsidR="0040664B">
        <w:rPr>
          <w:sz w:val="28"/>
          <w:szCs w:val="28"/>
        </w:rPr>
        <w:t>96  от 19 мая 2022</w:t>
      </w:r>
      <w:r w:rsidR="000D4133">
        <w:rPr>
          <w:sz w:val="28"/>
          <w:szCs w:val="28"/>
        </w:rPr>
        <w:t xml:space="preserve"> </w:t>
      </w:r>
      <w:r w:rsidR="0040664B">
        <w:rPr>
          <w:sz w:val="28"/>
          <w:szCs w:val="28"/>
        </w:rPr>
        <w:t>года «О внесении  изменений и дополнений в решение  Думы Рамешковского муниципального округа Тверской области «О бюджете муниципального образования Рамешковский муниципальный округ Тверской области на 2022</w:t>
      </w:r>
      <w:r w:rsidR="000D4133">
        <w:rPr>
          <w:sz w:val="28"/>
          <w:szCs w:val="28"/>
        </w:rPr>
        <w:t xml:space="preserve"> </w:t>
      </w:r>
      <w:r w:rsidR="0040664B">
        <w:rPr>
          <w:sz w:val="28"/>
          <w:szCs w:val="28"/>
        </w:rPr>
        <w:t>год и на плановый период 2023 и 2024</w:t>
      </w:r>
      <w:r w:rsidR="000D4133">
        <w:rPr>
          <w:sz w:val="28"/>
          <w:szCs w:val="28"/>
        </w:rPr>
        <w:t xml:space="preserve"> </w:t>
      </w:r>
      <w:r w:rsidR="0040664B">
        <w:rPr>
          <w:sz w:val="28"/>
          <w:szCs w:val="28"/>
        </w:rPr>
        <w:t>гг</w:t>
      </w:r>
      <w:r w:rsidR="000D4133">
        <w:rPr>
          <w:sz w:val="28"/>
          <w:szCs w:val="28"/>
        </w:rPr>
        <w:t>.</w:t>
      </w:r>
      <w:r w:rsidR="0040664B">
        <w:rPr>
          <w:sz w:val="28"/>
          <w:szCs w:val="28"/>
        </w:rPr>
        <w:t>»</w:t>
      </w:r>
      <w:r w:rsidR="002841EA">
        <w:rPr>
          <w:sz w:val="28"/>
          <w:szCs w:val="28"/>
        </w:rPr>
        <w:t>, А</w:t>
      </w:r>
      <w:r w:rsidR="000B33E1">
        <w:rPr>
          <w:sz w:val="28"/>
          <w:szCs w:val="28"/>
        </w:rPr>
        <w:t>д</w:t>
      </w:r>
      <w:r w:rsidR="002841EA">
        <w:rPr>
          <w:sz w:val="28"/>
          <w:szCs w:val="28"/>
        </w:rPr>
        <w:t>министрация Рамешковского муниципального округа</w:t>
      </w:r>
      <w:r w:rsidR="000B33E1">
        <w:rPr>
          <w:sz w:val="28"/>
          <w:szCs w:val="28"/>
        </w:rPr>
        <w:t xml:space="preserve"> постановляет:</w:t>
      </w:r>
    </w:p>
    <w:p w:rsidR="000B33E1" w:rsidRDefault="000B33E1" w:rsidP="004B3BB3">
      <w:pPr>
        <w:pStyle w:val="a8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D41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муниципальную программу муниципального </w:t>
      </w:r>
      <w:proofErr w:type="gramStart"/>
      <w:r>
        <w:rPr>
          <w:sz w:val="28"/>
          <w:szCs w:val="28"/>
        </w:rPr>
        <w:t xml:space="preserve">образования  </w:t>
      </w:r>
      <w:r w:rsidR="009D02E4">
        <w:rPr>
          <w:sz w:val="28"/>
          <w:szCs w:val="28"/>
        </w:rPr>
        <w:t>Рамешковский</w:t>
      </w:r>
      <w:proofErr w:type="gramEnd"/>
      <w:r w:rsidR="009D02E4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 xml:space="preserve"> Тверской области «Развитие жили</w:t>
      </w:r>
      <w:r w:rsidR="009D02E4">
        <w:rPr>
          <w:sz w:val="28"/>
          <w:szCs w:val="28"/>
        </w:rPr>
        <w:t>щно-коммунальной инфраструктуры на</w:t>
      </w:r>
      <w:r>
        <w:rPr>
          <w:sz w:val="28"/>
          <w:szCs w:val="28"/>
        </w:rPr>
        <w:t xml:space="preserve"> 202</w:t>
      </w:r>
      <w:r w:rsidR="009D02E4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9D02E4">
        <w:rPr>
          <w:sz w:val="28"/>
          <w:szCs w:val="28"/>
        </w:rPr>
        <w:t>4</w:t>
      </w:r>
      <w:r>
        <w:rPr>
          <w:sz w:val="28"/>
          <w:szCs w:val="28"/>
        </w:rPr>
        <w:t xml:space="preserve"> годы»,</w:t>
      </w:r>
      <w:r w:rsidR="00D26A78">
        <w:rPr>
          <w:sz w:val="28"/>
          <w:szCs w:val="28"/>
        </w:rPr>
        <w:t xml:space="preserve"> утвержденную постановлением А</w:t>
      </w:r>
      <w:r>
        <w:rPr>
          <w:sz w:val="28"/>
          <w:szCs w:val="28"/>
        </w:rPr>
        <w:t>д</w:t>
      </w:r>
      <w:r w:rsidR="00D26A78">
        <w:rPr>
          <w:sz w:val="28"/>
          <w:szCs w:val="28"/>
        </w:rPr>
        <w:t xml:space="preserve">министрации </w:t>
      </w:r>
      <w:proofErr w:type="spellStart"/>
      <w:r w:rsidR="00D26A78">
        <w:rPr>
          <w:sz w:val="28"/>
          <w:szCs w:val="28"/>
        </w:rPr>
        <w:t>Рамешковского</w:t>
      </w:r>
      <w:proofErr w:type="spellEnd"/>
      <w:r w:rsidR="00D26A78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№ </w:t>
      </w:r>
      <w:r w:rsidR="009D02E4">
        <w:rPr>
          <w:sz w:val="28"/>
          <w:szCs w:val="28"/>
        </w:rPr>
        <w:t>186</w:t>
      </w:r>
      <w:r>
        <w:rPr>
          <w:sz w:val="28"/>
          <w:szCs w:val="28"/>
        </w:rPr>
        <w:t xml:space="preserve">-па от </w:t>
      </w:r>
      <w:r w:rsidR="009D02E4">
        <w:rPr>
          <w:sz w:val="28"/>
          <w:szCs w:val="28"/>
        </w:rPr>
        <w:t>29</w:t>
      </w:r>
      <w:r>
        <w:rPr>
          <w:sz w:val="28"/>
          <w:szCs w:val="28"/>
        </w:rPr>
        <w:t xml:space="preserve"> декабря 20</w:t>
      </w:r>
      <w:r w:rsidR="009D02E4">
        <w:rPr>
          <w:sz w:val="28"/>
          <w:szCs w:val="28"/>
        </w:rPr>
        <w:t>21</w:t>
      </w:r>
      <w:r w:rsidR="0040664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изменения, изложив её в новой редакции (прилагается).</w:t>
      </w:r>
    </w:p>
    <w:p w:rsidR="000B33E1" w:rsidRDefault="000B33E1" w:rsidP="004B3BB3">
      <w:pPr>
        <w:pStyle w:val="a8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B3B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разместить на официальном сайте </w:t>
      </w:r>
      <w:r w:rsidR="009D02E4">
        <w:rPr>
          <w:sz w:val="28"/>
          <w:szCs w:val="28"/>
        </w:rPr>
        <w:lastRenderedPageBreak/>
        <w:t>А</w:t>
      </w:r>
      <w:r>
        <w:rPr>
          <w:sz w:val="28"/>
          <w:szCs w:val="28"/>
        </w:rPr>
        <w:t xml:space="preserve">дминистрации Рамешковского </w:t>
      </w:r>
      <w:r w:rsidR="009D02E4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в сети Интернет.</w:t>
      </w:r>
    </w:p>
    <w:p w:rsidR="00F95AD5" w:rsidRPr="00267974" w:rsidRDefault="000B33E1" w:rsidP="00D73F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95AD5" w:rsidRPr="00267974">
        <w:rPr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r w:rsidR="00F95AD5" w:rsidRPr="00AC51D9">
        <w:rPr>
          <w:sz w:val="28"/>
          <w:szCs w:val="28"/>
        </w:rPr>
        <w:t>Главы А</w:t>
      </w:r>
      <w:r w:rsidR="00F95AD5">
        <w:rPr>
          <w:sz w:val="28"/>
          <w:szCs w:val="28"/>
        </w:rPr>
        <w:t xml:space="preserve">дминистрации Рамешковского </w:t>
      </w:r>
      <w:r w:rsidR="00F95AD5" w:rsidRPr="00AC51D9">
        <w:rPr>
          <w:sz w:val="28"/>
          <w:szCs w:val="28"/>
        </w:rPr>
        <w:t>м</w:t>
      </w:r>
      <w:r w:rsidR="00F95AD5">
        <w:rPr>
          <w:sz w:val="28"/>
          <w:szCs w:val="28"/>
        </w:rPr>
        <w:t>униципального округа, заведующего</w:t>
      </w:r>
      <w:r w:rsidR="00F95AD5" w:rsidRPr="00AC51D9">
        <w:rPr>
          <w:sz w:val="28"/>
          <w:szCs w:val="28"/>
        </w:rPr>
        <w:t xml:space="preserve"> финансовым отделом</w:t>
      </w:r>
      <w:r w:rsidR="00F95AD5" w:rsidRPr="00267974">
        <w:rPr>
          <w:sz w:val="28"/>
          <w:szCs w:val="28"/>
        </w:rPr>
        <w:t xml:space="preserve"> Л.В. Андрееву. </w:t>
      </w:r>
    </w:p>
    <w:p w:rsidR="000B33E1" w:rsidRDefault="000B33E1" w:rsidP="00D73F2F">
      <w:pPr>
        <w:ind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4.Настоящее постановление вступает в силу со дня </w:t>
      </w:r>
      <w:r w:rsidR="00D73F2F">
        <w:rPr>
          <w:sz w:val="28"/>
          <w:szCs w:val="28"/>
        </w:rPr>
        <w:t>его опубликования.</w:t>
      </w:r>
    </w:p>
    <w:p w:rsidR="000B33E1" w:rsidRDefault="000B33E1" w:rsidP="000B33E1">
      <w:pPr>
        <w:ind w:firstLine="709"/>
        <w:outlineLvl w:val="0"/>
        <w:rPr>
          <w:sz w:val="28"/>
          <w:szCs w:val="28"/>
        </w:rPr>
      </w:pPr>
    </w:p>
    <w:p w:rsidR="000B33E1" w:rsidRDefault="000B33E1" w:rsidP="000B33E1">
      <w:pPr>
        <w:ind w:firstLine="709"/>
        <w:outlineLvl w:val="0"/>
        <w:rPr>
          <w:sz w:val="28"/>
          <w:szCs w:val="28"/>
        </w:rPr>
      </w:pPr>
    </w:p>
    <w:p w:rsidR="00F95AD5" w:rsidRDefault="00F95AD5" w:rsidP="000B33E1">
      <w:pPr>
        <w:ind w:firstLine="709"/>
        <w:outlineLvl w:val="0"/>
        <w:rPr>
          <w:sz w:val="28"/>
          <w:szCs w:val="28"/>
        </w:rPr>
      </w:pPr>
    </w:p>
    <w:p w:rsidR="00F95AD5" w:rsidRDefault="00F95AD5" w:rsidP="00F95AD5">
      <w:pPr>
        <w:suppressAutoHyphens/>
        <w:rPr>
          <w:sz w:val="28"/>
          <w:szCs w:val="28"/>
        </w:rPr>
      </w:pPr>
      <w:r w:rsidRPr="00652A5A">
        <w:rPr>
          <w:sz w:val="28"/>
          <w:szCs w:val="28"/>
        </w:rPr>
        <w:t>Глава Рамешковского</w:t>
      </w:r>
    </w:p>
    <w:p w:rsidR="00F95AD5" w:rsidRDefault="00F95AD5" w:rsidP="00F95AD5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</w:t>
      </w:r>
      <w:r w:rsidR="00D73F2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А</w:t>
      </w:r>
      <w:r w:rsidRPr="00652A5A">
        <w:rPr>
          <w:sz w:val="28"/>
          <w:szCs w:val="28"/>
        </w:rPr>
        <w:t>.А. П</w:t>
      </w:r>
      <w:r>
        <w:rPr>
          <w:sz w:val="28"/>
          <w:szCs w:val="28"/>
        </w:rPr>
        <w:t>илюгин</w:t>
      </w:r>
    </w:p>
    <w:p w:rsidR="000B33E1" w:rsidRDefault="000B33E1" w:rsidP="00F95AD5">
      <w:pPr>
        <w:outlineLvl w:val="0"/>
      </w:pPr>
    </w:p>
    <w:p w:rsidR="000B33E1" w:rsidRDefault="000B33E1" w:rsidP="000B33E1">
      <w:pPr>
        <w:jc w:val="both"/>
        <w:outlineLvl w:val="0"/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rPr>
          <w:u w:val="single"/>
        </w:rPr>
      </w:pPr>
    </w:p>
    <w:p w:rsidR="000B33E1" w:rsidRDefault="000B33E1" w:rsidP="000B33E1">
      <w:pPr>
        <w:pStyle w:val="a8"/>
        <w:jc w:val="both"/>
        <w:rPr>
          <w:sz w:val="24"/>
          <w:szCs w:val="24"/>
        </w:rPr>
      </w:pPr>
    </w:p>
    <w:p w:rsidR="000B33E1" w:rsidRDefault="000B33E1" w:rsidP="000B33E1">
      <w:pPr>
        <w:pStyle w:val="a8"/>
        <w:jc w:val="both"/>
        <w:rPr>
          <w:sz w:val="24"/>
          <w:szCs w:val="24"/>
        </w:rPr>
      </w:pPr>
    </w:p>
    <w:p w:rsidR="000B33E1" w:rsidRDefault="000B33E1" w:rsidP="000B33E1">
      <w:pPr>
        <w:pStyle w:val="a8"/>
        <w:jc w:val="both"/>
        <w:rPr>
          <w:sz w:val="24"/>
          <w:szCs w:val="24"/>
        </w:rPr>
      </w:pPr>
    </w:p>
    <w:p w:rsidR="000B33E1" w:rsidRDefault="000B33E1" w:rsidP="000B33E1">
      <w:pPr>
        <w:pStyle w:val="a8"/>
        <w:jc w:val="both"/>
        <w:rPr>
          <w:sz w:val="24"/>
          <w:szCs w:val="24"/>
        </w:rPr>
      </w:pPr>
    </w:p>
    <w:p w:rsidR="000B33E1" w:rsidRDefault="000B33E1" w:rsidP="000B33E1">
      <w:pPr>
        <w:pStyle w:val="a8"/>
        <w:jc w:val="both"/>
        <w:rPr>
          <w:sz w:val="24"/>
          <w:szCs w:val="24"/>
        </w:rPr>
      </w:pPr>
    </w:p>
    <w:p w:rsidR="000B33E1" w:rsidRDefault="000B33E1" w:rsidP="000B33E1">
      <w:pPr>
        <w:pStyle w:val="a8"/>
        <w:jc w:val="both"/>
        <w:rPr>
          <w:sz w:val="24"/>
          <w:szCs w:val="24"/>
        </w:rPr>
      </w:pPr>
    </w:p>
    <w:p w:rsidR="000B33E1" w:rsidRDefault="000B33E1" w:rsidP="000B33E1">
      <w:pPr>
        <w:pStyle w:val="a8"/>
        <w:jc w:val="both"/>
        <w:rPr>
          <w:sz w:val="24"/>
          <w:szCs w:val="24"/>
        </w:rPr>
      </w:pPr>
    </w:p>
    <w:p w:rsidR="000B33E1" w:rsidRDefault="000B33E1" w:rsidP="000B33E1">
      <w:pPr>
        <w:pStyle w:val="a8"/>
        <w:jc w:val="both"/>
        <w:rPr>
          <w:sz w:val="24"/>
          <w:szCs w:val="24"/>
        </w:rPr>
      </w:pPr>
    </w:p>
    <w:p w:rsidR="000B33E1" w:rsidRDefault="000B33E1" w:rsidP="000B33E1">
      <w:pPr>
        <w:pStyle w:val="a8"/>
        <w:jc w:val="both"/>
        <w:rPr>
          <w:sz w:val="24"/>
          <w:szCs w:val="24"/>
        </w:rPr>
      </w:pPr>
    </w:p>
    <w:p w:rsidR="000B33E1" w:rsidRDefault="000B33E1" w:rsidP="000B33E1">
      <w:pPr>
        <w:pStyle w:val="a8"/>
        <w:jc w:val="both"/>
        <w:rPr>
          <w:sz w:val="24"/>
          <w:szCs w:val="24"/>
        </w:rPr>
      </w:pPr>
    </w:p>
    <w:p w:rsidR="000B33E1" w:rsidRDefault="000B33E1" w:rsidP="000B33E1">
      <w:pPr>
        <w:pStyle w:val="a8"/>
        <w:jc w:val="both"/>
        <w:rPr>
          <w:sz w:val="24"/>
          <w:szCs w:val="24"/>
        </w:rPr>
      </w:pPr>
    </w:p>
    <w:p w:rsidR="000B33E1" w:rsidRDefault="000B33E1" w:rsidP="000B33E1">
      <w:pPr>
        <w:pStyle w:val="a8"/>
        <w:jc w:val="both"/>
        <w:rPr>
          <w:sz w:val="24"/>
          <w:szCs w:val="24"/>
        </w:rPr>
      </w:pPr>
    </w:p>
    <w:p w:rsidR="000B33E1" w:rsidRDefault="000B33E1" w:rsidP="000B33E1">
      <w:pPr>
        <w:pStyle w:val="a8"/>
        <w:jc w:val="both"/>
        <w:rPr>
          <w:sz w:val="24"/>
          <w:szCs w:val="24"/>
        </w:rPr>
      </w:pPr>
    </w:p>
    <w:p w:rsidR="000B33E1" w:rsidRDefault="000B33E1" w:rsidP="000B33E1">
      <w:pPr>
        <w:pStyle w:val="a8"/>
        <w:jc w:val="both"/>
        <w:rPr>
          <w:sz w:val="24"/>
          <w:szCs w:val="24"/>
        </w:rPr>
      </w:pPr>
    </w:p>
    <w:p w:rsidR="000B33E1" w:rsidRDefault="000B33E1" w:rsidP="000B33E1">
      <w:pPr>
        <w:pStyle w:val="a8"/>
        <w:jc w:val="both"/>
        <w:rPr>
          <w:sz w:val="24"/>
          <w:szCs w:val="24"/>
        </w:rPr>
      </w:pPr>
    </w:p>
    <w:p w:rsidR="000B33E1" w:rsidRDefault="000B33E1" w:rsidP="000B33E1">
      <w:pPr>
        <w:pStyle w:val="a8"/>
        <w:jc w:val="both"/>
        <w:rPr>
          <w:sz w:val="24"/>
          <w:szCs w:val="24"/>
        </w:rPr>
      </w:pPr>
      <w:bookmarkStart w:id="0" w:name="_GoBack"/>
      <w:bookmarkEnd w:id="0"/>
    </w:p>
    <w:sectPr w:rsidR="000B33E1" w:rsidSect="00E43A70">
      <w:pgSz w:w="11906" w:h="16838"/>
      <w:pgMar w:top="851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5B06"/>
    <w:rsid w:val="00000F1A"/>
    <w:rsid w:val="00006491"/>
    <w:rsid w:val="000079F4"/>
    <w:rsid w:val="00021F3B"/>
    <w:rsid w:val="00051384"/>
    <w:rsid w:val="00051DF2"/>
    <w:rsid w:val="000547CC"/>
    <w:rsid w:val="00070E3F"/>
    <w:rsid w:val="00074E39"/>
    <w:rsid w:val="00076318"/>
    <w:rsid w:val="00081502"/>
    <w:rsid w:val="000B33E1"/>
    <w:rsid w:val="000C58F2"/>
    <w:rsid w:val="000D073F"/>
    <w:rsid w:val="000D4133"/>
    <w:rsid w:val="000D7555"/>
    <w:rsid w:val="000E5CB9"/>
    <w:rsid w:val="00115771"/>
    <w:rsid w:val="00125F7C"/>
    <w:rsid w:val="0016064C"/>
    <w:rsid w:val="00192090"/>
    <w:rsid w:val="00192AD6"/>
    <w:rsid w:val="00192D50"/>
    <w:rsid w:val="001B0041"/>
    <w:rsid w:val="001D7F28"/>
    <w:rsid w:val="001E7094"/>
    <w:rsid w:val="00206F15"/>
    <w:rsid w:val="00215B06"/>
    <w:rsid w:val="00231B0A"/>
    <w:rsid w:val="00236631"/>
    <w:rsid w:val="00237DAE"/>
    <w:rsid w:val="002410FC"/>
    <w:rsid w:val="002506EC"/>
    <w:rsid w:val="00262231"/>
    <w:rsid w:val="0026630A"/>
    <w:rsid w:val="00277E54"/>
    <w:rsid w:val="002841EA"/>
    <w:rsid w:val="002F7100"/>
    <w:rsid w:val="00300C73"/>
    <w:rsid w:val="003130BD"/>
    <w:rsid w:val="00321326"/>
    <w:rsid w:val="003530BC"/>
    <w:rsid w:val="00353819"/>
    <w:rsid w:val="003552E4"/>
    <w:rsid w:val="00356D35"/>
    <w:rsid w:val="003729B5"/>
    <w:rsid w:val="003761FC"/>
    <w:rsid w:val="0039720C"/>
    <w:rsid w:val="00397AA5"/>
    <w:rsid w:val="003A074F"/>
    <w:rsid w:val="003D0040"/>
    <w:rsid w:val="004064EF"/>
    <w:rsid w:val="0040664B"/>
    <w:rsid w:val="00442F3F"/>
    <w:rsid w:val="004469FB"/>
    <w:rsid w:val="0047662F"/>
    <w:rsid w:val="00477336"/>
    <w:rsid w:val="00480309"/>
    <w:rsid w:val="004864C1"/>
    <w:rsid w:val="004A1273"/>
    <w:rsid w:val="004A584F"/>
    <w:rsid w:val="004B226F"/>
    <w:rsid w:val="004B3BB3"/>
    <w:rsid w:val="004D6BD1"/>
    <w:rsid w:val="004E1991"/>
    <w:rsid w:val="004E53CB"/>
    <w:rsid w:val="00535585"/>
    <w:rsid w:val="00542201"/>
    <w:rsid w:val="005600F1"/>
    <w:rsid w:val="00572156"/>
    <w:rsid w:val="005C38EF"/>
    <w:rsid w:val="005E4702"/>
    <w:rsid w:val="0061196B"/>
    <w:rsid w:val="00622FC1"/>
    <w:rsid w:val="00623A5F"/>
    <w:rsid w:val="00626516"/>
    <w:rsid w:val="0062741C"/>
    <w:rsid w:val="00631444"/>
    <w:rsid w:val="00634625"/>
    <w:rsid w:val="006410E9"/>
    <w:rsid w:val="0064283A"/>
    <w:rsid w:val="006717A5"/>
    <w:rsid w:val="00676FBA"/>
    <w:rsid w:val="00687713"/>
    <w:rsid w:val="0069498C"/>
    <w:rsid w:val="006F0F92"/>
    <w:rsid w:val="00714602"/>
    <w:rsid w:val="00746875"/>
    <w:rsid w:val="007514FA"/>
    <w:rsid w:val="00754614"/>
    <w:rsid w:val="0077424A"/>
    <w:rsid w:val="007A1B78"/>
    <w:rsid w:val="007B478F"/>
    <w:rsid w:val="007E10F8"/>
    <w:rsid w:val="00800F59"/>
    <w:rsid w:val="008275C3"/>
    <w:rsid w:val="00830F6B"/>
    <w:rsid w:val="00856DFD"/>
    <w:rsid w:val="008B5B21"/>
    <w:rsid w:val="0091495D"/>
    <w:rsid w:val="00915FE4"/>
    <w:rsid w:val="009223CE"/>
    <w:rsid w:val="0093721E"/>
    <w:rsid w:val="00944E26"/>
    <w:rsid w:val="00977D77"/>
    <w:rsid w:val="00980798"/>
    <w:rsid w:val="0098169D"/>
    <w:rsid w:val="009961AB"/>
    <w:rsid w:val="009B71A3"/>
    <w:rsid w:val="009C6401"/>
    <w:rsid w:val="009D02E4"/>
    <w:rsid w:val="009E7DBE"/>
    <w:rsid w:val="00A24727"/>
    <w:rsid w:val="00A44228"/>
    <w:rsid w:val="00A4779C"/>
    <w:rsid w:val="00A56467"/>
    <w:rsid w:val="00A84869"/>
    <w:rsid w:val="00A90DDB"/>
    <w:rsid w:val="00A9607D"/>
    <w:rsid w:val="00AB0B92"/>
    <w:rsid w:val="00AC7A75"/>
    <w:rsid w:val="00B64D38"/>
    <w:rsid w:val="00BB0478"/>
    <w:rsid w:val="00BD4584"/>
    <w:rsid w:val="00BF504B"/>
    <w:rsid w:val="00C03EBA"/>
    <w:rsid w:val="00C07D98"/>
    <w:rsid w:val="00C14768"/>
    <w:rsid w:val="00C90B2C"/>
    <w:rsid w:val="00C90E9F"/>
    <w:rsid w:val="00CB6D66"/>
    <w:rsid w:val="00CC061D"/>
    <w:rsid w:val="00D26A78"/>
    <w:rsid w:val="00D5101C"/>
    <w:rsid w:val="00D52873"/>
    <w:rsid w:val="00D73F2F"/>
    <w:rsid w:val="00D8358E"/>
    <w:rsid w:val="00D854A5"/>
    <w:rsid w:val="00D92898"/>
    <w:rsid w:val="00DB597D"/>
    <w:rsid w:val="00DE4D6E"/>
    <w:rsid w:val="00E30FEB"/>
    <w:rsid w:val="00E43A70"/>
    <w:rsid w:val="00E557B5"/>
    <w:rsid w:val="00E650A6"/>
    <w:rsid w:val="00EB5D92"/>
    <w:rsid w:val="00EB5E1F"/>
    <w:rsid w:val="00EB797D"/>
    <w:rsid w:val="00EC11C9"/>
    <w:rsid w:val="00EC2D79"/>
    <w:rsid w:val="00ED4019"/>
    <w:rsid w:val="00EE791C"/>
    <w:rsid w:val="00F063D6"/>
    <w:rsid w:val="00F07EB8"/>
    <w:rsid w:val="00F464B1"/>
    <w:rsid w:val="00F47A1C"/>
    <w:rsid w:val="00F60422"/>
    <w:rsid w:val="00F95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685A3"/>
  <w15:docId w15:val="{68266350-7A96-4ED9-AA1E-4FC81FBB5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B06"/>
    <w:pPr>
      <w:widowControl w:val="0"/>
      <w:autoSpaceDE w:val="0"/>
      <w:autoSpaceDN w:val="0"/>
      <w:adjustRightInd w:val="0"/>
    </w:pPr>
    <w:rPr>
      <w:rFonts w:ascii="Times New Roman" w:eastAsia="MS Mincho" w:hAnsi="Times New Roman"/>
      <w:lang w:eastAsia="ja-JP"/>
    </w:rPr>
  </w:style>
  <w:style w:type="paragraph" w:styleId="1">
    <w:name w:val="heading 1"/>
    <w:basedOn w:val="a"/>
    <w:next w:val="a"/>
    <w:link w:val="10"/>
    <w:qFormat/>
    <w:rsid w:val="00215B06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15B06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B0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15B06"/>
    <w:rPr>
      <w:rFonts w:ascii="Cambria" w:eastAsia="Times New Roman" w:hAnsi="Cambria" w:cs="Times New Roman"/>
      <w:b/>
      <w:bCs/>
      <w:color w:val="4F81BD"/>
      <w:sz w:val="26"/>
      <w:szCs w:val="26"/>
      <w:lang w:eastAsia="ja-JP"/>
    </w:rPr>
  </w:style>
  <w:style w:type="paragraph" w:customStyle="1" w:styleId="p1">
    <w:name w:val="p1"/>
    <w:basedOn w:val="a"/>
    <w:rsid w:val="00215B0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B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B06"/>
    <w:rPr>
      <w:rFonts w:ascii="Tahoma" w:eastAsia="MS Mincho" w:hAnsi="Tahoma" w:cs="Tahoma"/>
      <w:sz w:val="16"/>
      <w:szCs w:val="16"/>
      <w:lang w:eastAsia="ja-JP"/>
    </w:rPr>
  </w:style>
  <w:style w:type="paragraph" w:styleId="a5">
    <w:name w:val="Body Text Indent"/>
    <w:basedOn w:val="a"/>
    <w:link w:val="a6"/>
    <w:unhideWhenUsed/>
    <w:rsid w:val="00944E26"/>
    <w:pPr>
      <w:widowControl/>
      <w:autoSpaceDE/>
      <w:autoSpaceDN/>
      <w:adjustRightInd/>
      <w:ind w:firstLine="567"/>
      <w:jc w:val="both"/>
    </w:pPr>
    <w:rPr>
      <w:rFonts w:eastAsia="Times New Roman"/>
      <w:sz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44E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rsid w:val="00944E2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944E26"/>
    <w:rPr>
      <w:color w:val="0000FF"/>
      <w:u w:val="single"/>
    </w:rPr>
  </w:style>
  <w:style w:type="paragraph" w:customStyle="1" w:styleId="indent1">
    <w:name w:val="indent_1"/>
    <w:basedOn w:val="a"/>
    <w:rsid w:val="00944E2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s10">
    <w:name w:val="s_10"/>
    <w:basedOn w:val="a0"/>
    <w:rsid w:val="00944E26"/>
  </w:style>
  <w:style w:type="paragraph" w:customStyle="1" w:styleId="s3">
    <w:name w:val="s_3"/>
    <w:basedOn w:val="a"/>
    <w:rsid w:val="00944E2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B33E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853403">
          <w:marLeft w:val="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800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467105">
              <w:marLeft w:val="0"/>
              <w:marRight w:val="0"/>
              <w:marTop w:val="175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28907">
              <w:marLeft w:val="0"/>
              <w:marRight w:val="0"/>
              <w:marTop w:val="175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8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24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4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4963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27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475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38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051305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09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232248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6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9479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110745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4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2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3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9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96522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21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43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10266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860DF-9168-4AC1-98BE-3B1C8CB8F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</dc:creator>
  <cp:lastModifiedBy>User</cp:lastModifiedBy>
  <cp:revision>2</cp:revision>
  <cp:lastPrinted>2021-11-29T12:55:00Z</cp:lastPrinted>
  <dcterms:created xsi:type="dcterms:W3CDTF">2022-06-21T11:19:00Z</dcterms:created>
  <dcterms:modified xsi:type="dcterms:W3CDTF">2022-06-21T11:19:00Z</dcterms:modified>
</cp:coreProperties>
</file>